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4503"/>
        <w:gridCol w:w="5244"/>
      </w:tblGrid>
      <w:tr w:rsidR="005C20CB" w:rsidTr="005C20CB">
        <w:trPr>
          <w:trHeight w:val="2824"/>
        </w:trPr>
        <w:tc>
          <w:tcPr>
            <w:tcW w:w="4503" w:type="dxa"/>
          </w:tcPr>
          <w:p w:rsidR="005C20CB" w:rsidRDefault="005C20CB">
            <w:pPr>
              <w:spacing w:after="0" w:line="36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4" w:type="dxa"/>
          </w:tcPr>
          <w:p w:rsidR="005C20CB" w:rsidRDefault="005C20CB">
            <w:pPr>
              <w:pStyle w:val="a3"/>
              <w:spacing w:line="36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Одобрены на заседании Координационной комиссии Министерства спорта Российской Федерации по введению и реализации Всероссийского физкультурно-спортивного комплекса «Готов к труду и обороне» (ГТО) протоколом № 1 от 23.07.2014 пункт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/1 </w:t>
            </w:r>
          </w:p>
          <w:p w:rsidR="005C20CB" w:rsidRDefault="005C20CB">
            <w:pPr>
              <w:pStyle w:val="a3"/>
              <w:spacing w:line="36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Одобрены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заседаниях Экспертного совета по вопросам Всероссийского физкультурно-спортивного комплекса 28.05.2014 и 27.08.2014</w:t>
            </w:r>
          </w:p>
          <w:p w:rsidR="005C20CB" w:rsidRDefault="005C20CB">
            <w:pPr>
              <w:pStyle w:val="a3"/>
              <w:spacing w:line="36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C20CB" w:rsidRDefault="005C20CB" w:rsidP="005C20CB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5C20CB" w:rsidRDefault="005C20CB" w:rsidP="005C20CB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5C20CB" w:rsidRDefault="005C20CB" w:rsidP="005C20CB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5C20CB" w:rsidRDefault="005C20CB" w:rsidP="005C20CB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5C20CB" w:rsidRDefault="005C20CB" w:rsidP="005C20CB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C20CB" w:rsidRDefault="005C20CB" w:rsidP="005C20CB">
      <w:pPr>
        <w:autoSpaceDE w:val="0"/>
        <w:autoSpaceDN w:val="0"/>
        <w:adjustRightInd w:val="0"/>
        <w:spacing w:after="0" w:line="36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тестированию населения в рамках Всероссийского физкультурно-спортивного комплекса «Готов к труду и обороне» (ГТО) </w:t>
      </w:r>
    </w:p>
    <w:p w:rsidR="005C20CB" w:rsidRDefault="005C20CB" w:rsidP="005C20CB">
      <w:pPr>
        <w:autoSpaceDE w:val="0"/>
        <w:autoSpaceDN w:val="0"/>
        <w:adjustRightInd w:val="0"/>
        <w:spacing w:after="0" w:line="36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</w:p>
    <w:p w:rsidR="005C20CB" w:rsidRDefault="005C20CB" w:rsidP="005C20CB">
      <w:pPr>
        <w:tabs>
          <w:tab w:val="left" w:pos="709"/>
          <w:tab w:val="left" w:pos="993"/>
        </w:tabs>
        <w:spacing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Тестирование населения в рамках Всероссийского физкультурно-спортивного комплекса «Готов к труду и обороне» (ГТО) (далее – тестирование, комплекс) проводится в центрах тестирования (местах тестирования). </w:t>
      </w:r>
    </w:p>
    <w:p w:rsidR="005C20CB" w:rsidRDefault="005C20CB" w:rsidP="005C20CB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Тестирование осуществляется в порядке, установленном приказом Министерства спорта Российской Федерации от 29.08.2014 г. № 739 «Об утверждении Порядка организации и проведения тестирования населения в рамках Всероссийского физкультурно-спортивного комплекса «Готов к труду и обороне» (ГТО)».</w:t>
      </w:r>
    </w:p>
    <w:p w:rsidR="005C20CB" w:rsidRDefault="005C20CB" w:rsidP="005C20CB">
      <w:pPr>
        <w:tabs>
          <w:tab w:val="left" w:pos="709"/>
          <w:tab w:val="left" w:pos="993"/>
        </w:tabs>
        <w:spacing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Тестирование, позволяющее определить уровень развития физических качеств и прикладных двигательных умений и навыков лиц, участвующих в испытаниях (тестах) (далее - участник), осуществляется в следующей последовательности по видам испытаний (тестов):</w:t>
      </w:r>
    </w:p>
    <w:p w:rsidR="005C20CB" w:rsidRDefault="005C20CB" w:rsidP="005C20CB">
      <w:pPr>
        <w:tabs>
          <w:tab w:val="left" w:pos="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Гибкость.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Наклон вперед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стоя с прямыми ногами на полу или на гимнастической скамье.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Наклон вперед из </w:t>
      </w:r>
      <w:proofErr w:type="gramStart"/>
      <w:r>
        <w:rPr>
          <w:rFonts w:ascii="Times New Roman" w:hAnsi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стоя с прямыми ногами выполняется из исходного положения (далее – ИП): стоя на полу или гимнастической скамье, ноги выпрямлены в коленях, ступни ног расположены параллельно на ширине 10 - 15 см. Участник выступает в спортивной форме, позволяющей спортивным судьям определять выпрямление ног в коленях.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выполнении испытания (теста) на полу участник по команде выполняет два предварительных наклона. При третьем наклоне касается пола пальцами или ладонями двух рук и удерживает касание в течение 2 с.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выполнении испытания (теста) на гимнастической скамье участник по команде выполняет два предварительных наклона, ладони двигаются вдоль линейки измерения. При третьем наклоне участник максимально наклоняется и удерживает касание линейки измерения в течение 2 с. Величина гибкости измеряется в сантиметрах. Результат выше уровня гимнастической скамьи определяется знаком «</w:t>
      </w:r>
      <w:proofErr w:type="gramStart"/>
      <w:r>
        <w:rPr>
          <w:rFonts w:ascii="Times New Roman" w:hAnsi="Times New Roman"/>
          <w:sz w:val="28"/>
          <w:szCs w:val="28"/>
        </w:rPr>
        <w:t>-»</w:t>
      </w:r>
      <w:proofErr w:type="gramEnd"/>
      <w:r>
        <w:rPr>
          <w:rFonts w:ascii="Times New Roman" w:hAnsi="Times New Roman"/>
          <w:sz w:val="28"/>
          <w:szCs w:val="28"/>
        </w:rPr>
        <w:t>, ниже - знаком «+».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Ошибки (испытание (тест) не засчитывается): </w:t>
      </w:r>
    </w:p>
    <w:p w:rsidR="005C20CB" w:rsidRDefault="005C20CB" w:rsidP="005C20CB">
      <w:pPr>
        <w:tabs>
          <w:tab w:val="left" w:pos="1134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 сгибание ног в коленях; </w:t>
      </w:r>
    </w:p>
    <w:p w:rsidR="005C20CB" w:rsidRDefault="005C20CB" w:rsidP="005C20CB">
      <w:pPr>
        <w:tabs>
          <w:tab w:val="left" w:pos="1134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удержание результата пальцами одной руки;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отсутствие удержания результата в течение 2 с.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</w:p>
    <w:p w:rsidR="005C20CB" w:rsidRDefault="005C20CB" w:rsidP="005C20CB">
      <w:pPr>
        <w:tabs>
          <w:tab w:val="left" w:pos="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Координационные способности.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Метание теннисного мяча в цель.</w:t>
      </w:r>
    </w:p>
    <w:p w:rsidR="005C20CB" w:rsidRDefault="005C20CB" w:rsidP="005C20CB">
      <w:pPr>
        <w:pStyle w:val="a4"/>
        <w:spacing w:line="360" w:lineRule="auto"/>
        <w:ind w:left="707" w:right="-1" w:firstLine="2"/>
        <w:jc w:val="both"/>
        <w:rPr>
          <w:sz w:val="28"/>
          <w:szCs w:val="28"/>
        </w:rPr>
      </w:pPr>
      <w:r>
        <w:rPr>
          <w:sz w:val="28"/>
          <w:szCs w:val="28"/>
        </w:rPr>
        <w:t>Для метания теннисного мяча в цель используется мяч весом 57 г.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Метание теннисного мяча в цель производится с расстояния 6 м в закрепленный на стене гимнастический обруч диаметром 90 см. Нижний край обруча находится на высоте 2 м от пола.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Участнику предоставляется право выполнить пять попыток. Засчитывается количество попаданий в площадь, ограниченную обручем.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Ошибка (попытка не засчитывается):</w:t>
      </w:r>
    </w:p>
    <w:p w:rsidR="005C20CB" w:rsidRDefault="005C20CB" w:rsidP="005C20CB">
      <w:pPr>
        <w:pStyle w:val="a4"/>
        <w:spacing w:line="360" w:lineRule="auto"/>
        <w:ind w:left="707" w:right="-1" w:firstLine="2"/>
        <w:jc w:val="both"/>
        <w:rPr>
          <w:sz w:val="28"/>
          <w:szCs w:val="28"/>
        </w:rPr>
      </w:pPr>
      <w:r>
        <w:rPr>
          <w:sz w:val="28"/>
          <w:szCs w:val="28"/>
        </w:rPr>
        <w:t>- заступ за линию метания.</w:t>
      </w:r>
    </w:p>
    <w:p w:rsidR="005C20CB" w:rsidRDefault="005C20CB" w:rsidP="005C20CB">
      <w:pPr>
        <w:pStyle w:val="a4"/>
        <w:spacing w:line="360" w:lineRule="auto"/>
        <w:ind w:left="707" w:right="-1" w:firstLine="2"/>
        <w:jc w:val="both"/>
        <w:rPr>
          <w:sz w:val="28"/>
          <w:szCs w:val="28"/>
        </w:rPr>
      </w:pPr>
    </w:p>
    <w:p w:rsidR="005C20CB" w:rsidRDefault="005C20CB" w:rsidP="005C20CB">
      <w:pPr>
        <w:tabs>
          <w:tab w:val="left" w:pos="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Сила.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Подтягивание из виса лежа на низкой перекладине.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Подтягивание из виса лежа на низкой </w:t>
      </w:r>
      <w:proofErr w:type="gramStart"/>
      <w:r>
        <w:rPr>
          <w:rFonts w:ascii="Times New Roman" w:hAnsi="Times New Roman"/>
          <w:sz w:val="28"/>
          <w:szCs w:val="28"/>
        </w:rPr>
        <w:t>перекладине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выполняется из ИП: вис лежа лицом вверх хватом сверху, кисти рук на ширине плеч, голова, туловище и ноги составляют прямую линию, пятки могут упираться в опору высотой до 4 см.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Высота грифа перекладины для участников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ступеней комплекса - 90 см. Высота грифа перекладины для участников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IX</w:t>
      </w:r>
      <w:r>
        <w:rPr>
          <w:rFonts w:ascii="Times New Roman" w:hAnsi="Times New Roman"/>
          <w:sz w:val="28"/>
          <w:szCs w:val="28"/>
        </w:rPr>
        <w:t xml:space="preserve"> ступеней комплекса - 110 см.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того чтобы занять ИП, участник подходит к перекладине, берется за гриф хватом сверху, приседает под гриф и, держа голову прямо, ставит подбородок на гриф перекладины. После чего, не разгибая рук и не отрывая подбородка от грифа, шагая вперед, выпрямляется так, чтобы голова, туловище и ноги составляли прямую линию. Помощник спортивного судьи подставляет опору под ноги участника. После этого участник выпрямляет руки и занимает ИП. Из ИП участник подтягивается до подъема подбородка выше грифа перекладины, затем опускается в вис и, зафиксировав на 0,5 с ИП, продолжает выполнение испытания (теста).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Засчитывается количество правильно выполненных попыток, фиксируемых счетом спортивного судьи.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подтягивание с рывками или с </w:t>
      </w:r>
      <w:proofErr w:type="spellStart"/>
      <w:r>
        <w:rPr>
          <w:sz w:val="28"/>
          <w:szCs w:val="28"/>
        </w:rPr>
        <w:t>прогибанием</w:t>
      </w:r>
      <w:proofErr w:type="spellEnd"/>
      <w:r>
        <w:rPr>
          <w:sz w:val="28"/>
          <w:szCs w:val="28"/>
        </w:rPr>
        <w:t xml:space="preserve"> туловища;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подбородок не поднялся выше грифа перекладины;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отсутствие фиксации на 0,5 с ИП;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поочередное сгибание рук.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Подтягивание из виса на высокой перекладине. 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Подтягивание из виса на высокой перекладине выполняется из ИП: вис хватом сверху, кисти рук на ширине плеч, руки, туловище и ноги выпрямлены, ноги не касаются пола, ступни вместе.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подтягивается так, чтобы подбородок поднялся выше грифа перекладины, затем опускается в вис и, зафиксировав ИП на 0,5 с, продолжает выполнение испытания (теста). Засчитывается количество правильно выполненных попыток.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подтягивание рывками или с махами ног (туловища);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подбородок не поднялся выше грифа перекладины;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отсутствие фиксации на 0,5 с ИП;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поочередное сгибание рук.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Сгибание и разгибание рук в упоре лежа на полу.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сгибания и разгибания рук в упоре лежа на полу, может проводиться с применением «контактной платформы», либо без нее.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Сгибание и разгибание рук в упоре лежа на </w:t>
      </w:r>
      <w:proofErr w:type="gramStart"/>
      <w:r>
        <w:rPr>
          <w:rFonts w:ascii="Times New Roman" w:hAnsi="Times New Roman"/>
          <w:sz w:val="28"/>
          <w:szCs w:val="28"/>
        </w:rPr>
        <w:t>полу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выполняется из ИП: упор лежа на полу, руки на ширине плеч, кисти вперед, локти разведены не более чем на 45 градусов, плечи, туловище и ноги составляют прямую линию. Стопы упираются в пол без опоры.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Участник, сгибая руки, касается грудью пола или «контактной платформы» высотой 5 см, затем, разгибая руки, возвращается в ИП и, зафиксировав его на 0,5 с, продолжает выполнение испытании (теста).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Засчитывается количество правильно выполненных сгибаний и разгибаний рук, фиксируемых счетом спортивного судьи в ИП.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касание пола коленями, бедрами, тазом;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нарушение прямой линии «плечи - туловище - ноги»;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отсутствие фиксации на 0,5 с ИП;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поочередное разгибание рук;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отсутствие касания грудью пола (платформы);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разведение локтей относительно туловища более чем на 45 градусов.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Сгибание и разгибание рук в упоре о гимнастическую скамью (сиденье стула).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Сгибание и разгибание рук в упоре о гимнастическую скамью (сиденье стула) выполняется из ИП: руки на ширине плеч, кисти рук опираются о передний край гимнастической скамьи (сиденья стула), плечи, туловище и ноги составляют прямую линию. Стопы упираются в пол без опоры.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Участник, сгибая руки, прикасается грудью к переднему краю гимнастической скамьи (сиденью стула), затем, разгибая руки, возвращается в ИП и, зафиксировав его на 0,5 с, продолжает выполнение испытания (теста).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Засчитывается количество правильно выполненных сгибаний и разгибаний рук, фиксируемых счетом спортивного судьи в ИП.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касание пола коленями;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нарушение прямой линии «плечи - туловище - ноги»;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отсутствие фиксации ИП на 0,5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поочередное разгибание рук;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отсутствие касания грудью края гимнастической скамьи (или сиденья стула).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Рывок гири.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испытания (теста) используются гири весом 16 кг. Контрольное время выполнения упражнения - 4 мин. Засчитывается суммарное количество правильно выполненных подъемов гири правой и левой рукой.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Испытание (тест) проводится на помосте или любой ровной площадке размером 2х2 м. Участник выступает в спортивной форме, позволяющей </w:t>
      </w:r>
      <w:r>
        <w:rPr>
          <w:rFonts w:ascii="Times New Roman" w:hAnsi="Times New Roman"/>
          <w:sz w:val="28"/>
          <w:szCs w:val="28"/>
        </w:rPr>
        <w:lastRenderedPageBreak/>
        <w:t xml:space="preserve">спортивным судьям определять выпрямление работающей руки и разгибание ног в тазобедренных и коленных суставах. 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Рывок гири выполняется в один прием, сначала одной рукой, затем без перерыва другой. Участник непрерывным движением поднимает гирю вверх до полного выпрямления руки и ее фиксации. Работающая рука, ноги и туловище при этом выпрямлены. Переход к выполнению упражнения другой рукой может быть сделан один раз. Для смены рук можно использовать дополнительные замахи. 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может начинать испытание (тест) с любой руки и переходить к выполнению испытания (теста) второй рукой в любое время, отдыхать, держа гирю в верхнем, либо нижнем положении, не более 5 с. Во время выполнения испытания (</w:t>
      </w:r>
      <w:proofErr w:type="gramStart"/>
      <w:r>
        <w:rPr>
          <w:rFonts w:ascii="Times New Roman" w:hAnsi="Times New Roman"/>
          <w:sz w:val="28"/>
          <w:szCs w:val="28"/>
        </w:rPr>
        <w:t xml:space="preserve">теста) </w:t>
      </w:r>
      <w:proofErr w:type="gramEnd"/>
      <w:r>
        <w:rPr>
          <w:rFonts w:ascii="Times New Roman" w:hAnsi="Times New Roman"/>
          <w:sz w:val="28"/>
          <w:szCs w:val="28"/>
        </w:rPr>
        <w:t>спортивный судья засчитывает каждый правильно выполненный подъем после фиксации гири не менее чем на 0,5 с.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Испытание (тест) прекращается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5C20CB" w:rsidRDefault="005C20CB" w:rsidP="005C20CB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gramStart"/>
      <w:r>
        <w:rPr>
          <w:sz w:val="28"/>
          <w:szCs w:val="28"/>
        </w:rPr>
        <w:t>использовании</w:t>
      </w:r>
      <w:proofErr w:type="gramEnd"/>
      <w:r>
        <w:rPr>
          <w:sz w:val="28"/>
          <w:szCs w:val="28"/>
        </w:rPr>
        <w:t xml:space="preserve"> каких-либо приспособлений, облегчающих подъем гири, в том числе гимнастические накладки;</w:t>
      </w:r>
    </w:p>
    <w:p w:rsidR="005C20CB" w:rsidRDefault="005C20CB" w:rsidP="005C20CB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использование канифоли для подготовки ладоней;</w:t>
      </w:r>
    </w:p>
    <w:p w:rsidR="005C20CB" w:rsidRDefault="005C20CB" w:rsidP="005C20CB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proofErr w:type="gramStart"/>
      <w:r>
        <w:rPr>
          <w:sz w:val="28"/>
          <w:szCs w:val="28"/>
        </w:rPr>
        <w:t>оказании</w:t>
      </w:r>
      <w:proofErr w:type="gramEnd"/>
      <w:r>
        <w:rPr>
          <w:sz w:val="28"/>
          <w:szCs w:val="28"/>
        </w:rPr>
        <w:t xml:space="preserve"> себе помощи, опираясь свободной рукой на бедро или туловище;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постановке гири на голову, плечо, грудь, ногу или помост;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proofErr w:type="gramStart"/>
      <w:r>
        <w:rPr>
          <w:sz w:val="28"/>
          <w:szCs w:val="28"/>
        </w:rPr>
        <w:t>выходе</w:t>
      </w:r>
      <w:proofErr w:type="gramEnd"/>
      <w:r>
        <w:rPr>
          <w:sz w:val="28"/>
          <w:szCs w:val="28"/>
        </w:rPr>
        <w:t xml:space="preserve"> за пределы помоста.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(движение не засчитывается):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дожим</w:t>
      </w:r>
      <w:proofErr w:type="spellEnd"/>
      <w:r>
        <w:rPr>
          <w:sz w:val="28"/>
          <w:szCs w:val="28"/>
        </w:rPr>
        <w:t xml:space="preserve"> гири;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касание свободной рукой ног, туловища, гири, работающей руки.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</w:p>
    <w:p w:rsidR="005C20CB" w:rsidRDefault="005C20CB" w:rsidP="005C20CB">
      <w:pPr>
        <w:tabs>
          <w:tab w:val="left" w:pos="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Скоростные возможности.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Челночный бег 3х10 м.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Челночный бег проводится на любой ровной площадке с твердым покрытием, обеспечивающим хорошее сцепление с обувью. На расстоянии 10 м прочерчиваются две параллельные линии – «Старт» и «Финиш».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Участники, не наступая на стартовую линию, принимают положение высокого старта. По команде «Марш!» (с одновременным включением секундомеров) участники бегут до линии «Финиш», касаются ее рукой, возвращаются к линии «Старт», касаются ее и преодолевают последний отрезок без касания линии «Финиш» рукой. Секундомер останавливают в момент пересечения линии «Финиш». Участники стартуют по 2 человека.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Бег 30, 60, 100 м.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Бег проводится по дорожкам стадиона или на любой ровной площадке с твердым покрытием. Бег на 30 м выполняется с высокого старта, бег на 60 и 100 м - с низкого или высокого старта. Участники стартуют по 2 - 4 человека. 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Скоростно-силовые возможности.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Прыжок в длину с места толчком двумя ногами.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Прыжок в длину с места толчком двумя ногами выполняется в соответствующем секторе для прыжков. Место отталкивания должно обеспечивать хорошее сцепление с обувью. Участник принимает ИП: ноги на ширине плеч, ступни параллельно, носки ног перед линией отталкивания. Одновременным толчком двух ног выполняется прыжок вперед. Мах руками допускается.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Измерение производится по перпендикулярной прямой от места отталкивания любой ногой до ближайшего следа, оставленного любой частью тела участника.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Участнику предоставляются три попытки. В зачет идет лучший результат.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заступ за линию отталкивания или касание ее;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709" w:right="-1"/>
        <w:jc w:val="both"/>
        <w:rPr>
          <w:sz w:val="28"/>
          <w:szCs w:val="28"/>
        </w:rPr>
      </w:pPr>
      <w:r>
        <w:rPr>
          <w:sz w:val="28"/>
          <w:szCs w:val="28"/>
        </w:rPr>
        <w:t>2) выполнение отталкивания с предварительного подскока;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 отталкивание ногами поочередно. 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Прыжок в длину с разбега.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Прыжок в длину с разбега выполняется в соответствующем секторе для прыжков.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Измерение производится по перпендикулярной прямой от ближайшего следа, оставленного любой частью тела участника, до линии отталкивания.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Участнику предоставляются три попытки. В зачет идет лучший результат.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Метание мяча и спортивного снаряда.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испытания (теста) используются мяч весом 150 г и спортивные снаряды весом 500 г и 700 г.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Метание мяча и спортивного снаряда проводится на стадионе или любой ровной площадке в коридор шириной 15 м. Длина коридора устанавливается в зависимости от подготовленности участников.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Метание выполняется с места или прямого разбега способом «из-за спины через плечо».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выполняет три попытки. В зачет идет лучший результат. Измерение производится от линии метания до места приземления мяча, спортивного снаряда.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ступеней комплекса выполняют метание мяча весом 150 г, участники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ступеней комплекса выполняют метание спортивного снаряда весом 700 и 500 г.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pStyle w:val="a4"/>
        <w:numPr>
          <w:ilvl w:val="0"/>
          <w:numId w:val="1"/>
        </w:num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заступ за линию метания;</w:t>
      </w:r>
    </w:p>
    <w:p w:rsidR="005C20CB" w:rsidRDefault="005C20CB" w:rsidP="005C20CB">
      <w:pPr>
        <w:pStyle w:val="a4"/>
        <w:numPr>
          <w:ilvl w:val="0"/>
          <w:numId w:val="1"/>
        </w:num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снаряд не попал в «коридор»;</w:t>
      </w:r>
    </w:p>
    <w:p w:rsidR="005C20CB" w:rsidRDefault="005C20CB" w:rsidP="005C20CB">
      <w:pPr>
        <w:pStyle w:val="a4"/>
        <w:numPr>
          <w:ilvl w:val="0"/>
          <w:numId w:val="1"/>
        </w:num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попытка выполнена без команды спортивного судьи.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Поднимание туловища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лежа на спине.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Поднимание туловища из </w:t>
      </w:r>
      <w:proofErr w:type="gramStart"/>
      <w:r>
        <w:rPr>
          <w:rFonts w:ascii="Times New Roman" w:hAnsi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лежа на спине выполняется из ИП: лежа на спине на гимнастическом мате, руки за головой, пальцы сцеплены в «замок», лопатки касаются мата, ноги согнуты в коленях под прямым углом, ступни прижаты партнером к полу.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Участник выполняет максимальное количество </w:t>
      </w:r>
      <w:proofErr w:type="spellStart"/>
      <w:r>
        <w:rPr>
          <w:rFonts w:ascii="Times New Roman" w:hAnsi="Times New Roman"/>
          <w:sz w:val="28"/>
          <w:szCs w:val="28"/>
        </w:rPr>
        <w:t>подниманий</w:t>
      </w:r>
      <w:proofErr w:type="spellEnd"/>
      <w:r>
        <w:rPr>
          <w:rFonts w:ascii="Times New Roman" w:hAnsi="Times New Roman"/>
          <w:sz w:val="28"/>
          <w:szCs w:val="28"/>
        </w:rPr>
        <w:t xml:space="preserve"> за 1 мин, касаясь локтями бедер (коленей), с последующим возвратом в ИП.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Засчитывается количество правильно </w:t>
      </w:r>
      <w:proofErr w:type="gramStart"/>
      <w:r>
        <w:rPr>
          <w:rFonts w:ascii="Times New Roman" w:hAnsi="Times New Roman"/>
          <w:sz w:val="28"/>
          <w:szCs w:val="28"/>
        </w:rPr>
        <w:t>выполненных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подниманий</w:t>
      </w:r>
      <w:proofErr w:type="spellEnd"/>
      <w:r>
        <w:rPr>
          <w:rFonts w:ascii="Times New Roman" w:hAnsi="Times New Roman"/>
          <w:sz w:val="28"/>
          <w:szCs w:val="28"/>
        </w:rPr>
        <w:t xml:space="preserve"> туловища.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выполнения испытания (теста) создаются пары, один из партнеров выполняет испытание (тест), другой удерживает его ноги за ступни и голени. Затем участники меняются местами.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Ошибки (попытка не засчитывается):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отсутствие касания локтями бедер (коленей);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отсутствие касания лопатками мата;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пальцы разомкнуты «из замка»;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смещение таза.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Прикладные навыки.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Бег на лыжах на 1, 2, 3, 5 км.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Бег на лыжах проводится свободным стилем на дистанциях, проложенных преимущественно на местности со слабо- и среднепересеченным рельефом в закрытых от ветра местах в соответствии с Приложением 7 к СанПиН 2.4.2.2821-10 «Санитарно-эпидемиологические требования к условиям и организации обучения в общеобразовательных учреждениях», утвержденные постановлением Главного государственного санитарного врача Российской Федерации от 29.12.2010 № 189.</w:t>
      </w:r>
      <w:proofErr w:type="gramEnd"/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Кросс по пересеченной местности на 1, 2, 3, 5 км.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Дистанция для кросса прокладывается по территории парка, леса или на любом открытом пространстве. 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Стрельба из пневматической винтовки или электронного оружия. </w:t>
      </w:r>
    </w:p>
    <w:p w:rsidR="005C20CB" w:rsidRDefault="005C20CB" w:rsidP="005C20C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Стрельба производится из пневматической винтовки или электронного оружия. Выстрелов - 3 пробных, 5 зачетных. Время на стрельбу - 10 мин. Время на подготовку - 3 мин.  </w:t>
      </w:r>
    </w:p>
    <w:p w:rsidR="005C20CB" w:rsidRDefault="005C20CB" w:rsidP="005C20CB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Стрельба из пневматической винтовки (ВП, типа ИЖ-38, ИЖ-60, МР-512, ИЖ-32,  МР-532, MLG, DIANA) производится из </w:t>
      </w:r>
      <w:proofErr w:type="gramStart"/>
      <w:r>
        <w:rPr>
          <w:rFonts w:ascii="Times New Roman" w:hAnsi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сидя или стоя с опорой локтями о стол или стойку на дистанцию 10 м (5 м для участников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ступени комплекса) по мишени № 8. Оружием для выполнения испытания (теста) обеспечивает организатор.</w:t>
      </w:r>
    </w:p>
    <w:p w:rsidR="005C20CB" w:rsidRDefault="005C20CB" w:rsidP="005C20CB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Стрельба из электронного оружия производится из </w:t>
      </w:r>
      <w:proofErr w:type="gramStart"/>
      <w:r>
        <w:rPr>
          <w:rFonts w:ascii="Times New Roman" w:hAnsi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сидя или стоя с опорой локтями о стол или стойку на дистанцию 10 м (5 м для участников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ступени комплекса) по мишени № 8. </w:t>
      </w:r>
    </w:p>
    <w:p w:rsidR="005C20CB" w:rsidRDefault="005C20CB" w:rsidP="005C20CB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не засчитывается:</w:t>
      </w:r>
    </w:p>
    <w:p w:rsidR="005C20CB" w:rsidRDefault="005C20CB" w:rsidP="005C20CB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произведен выстрел без команды спортивного судьи;</w:t>
      </w:r>
    </w:p>
    <w:p w:rsidR="005C20CB" w:rsidRDefault="005C20CB" w:rsidP="005C20CB">
      <w:pPr>
        <w:pStyle w:val="a4"/>
        <w:numPr>
          <w:ilvl w:val="0"/>
          <w:numId w:val="2"/>
        </w:num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заряжено оружие без команды спортивного судьи. 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Туристский поход с проверкой туристских навыков.</w:t>
      </w:r>
    </w:p>
    <w:p w:rsidR="005C20CB" w:rsidRDefault="005C20CB" w:rsidP="005C20CB">
      <w:pPr>
        <w:pStyle w:val="a4"/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испытания (теста) проводится в пеших походах в соответствии с возрастными требованиями. Для участников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-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 xml:space="preserve"> ступеней комплекса длина пешего перехода составляет 5 км, IV -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ступеней комплекса - 10 км,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ступени комплекса - 15 км.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туристском походе проверяются туристские знания и навыки: укладка рюкзака, ориентирование на местности по карте и компасу, установка палатки, разжигание костра, способы преодоления препятствий.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Плавание на 10, 15, 25, 50 м.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Плавание проводится в бассейнах или специально оборудованных местах на водоемах. Допускается стартовать с тумбочки, бортика или из воды. Способ плавания – произвольный. Пловец касается стенки бассейна или края (границы) специально оборудованного места для плавания какой-либо частью тела при завершении каждого отрезка дистанции и на финише. </w:t>
      </w:r>
    </w:p>
    <w:p w:rsidR="005C20CB" w:rsidRDefault="005C20CB" w:rsidP="005C20C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Испытание (тест) прекращается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</w:p>
    <w:p w:rsidR="005C20CB" w:rsidRDefault="005C20CB" w:rsidP="005C20CB">
      <w:pPr>
        <w:pStyle w:val="a4"/>
        <w:tabs>
          <w:tab w:val="left" w:pos="1134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ходьбе либо касании дна ногами;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gramStart"/>
      <w:r>
        <w:rPr>
          <w:sz w:val="28"/>
          <w:szCs w:val="28"/>
        </w:rPr>
        <w:t>использовании</w:t>
      </w:r>
      <w:proofErr w:type="gramEnd"/>
      <w:r>
        <w:rPr>
          <w:sz w:val="28"/>
          <w:szCs w:val="28"/>
        </w:rPr>
        <w:t xml:space="preserve"> для продвижения или сохранения плавучести разделителей дорожек или подручных средств.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</w:p>
    <w:p w:rsidR="005C20CB" w:rsidRDefault="005C20CB" w:rsidP="005C20CB">
      <w:pPr>
        <w:tabs>
          <w:tab w:val="left" w:pos="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 Выносливость.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Бег 1; 1,5; 2; 3 км.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Бег на выносливость проводится по беговой дорожке стадиона или любой ровной местности. Максимальное количество участников забега 20 человек.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Смешанное передвижение на 1; 1,5; 2; 3; 4 км.</w:t>
      </w:r>
    </w:p>
    <w:p w:rsidR="005C20CB" w:rsidRDefault="005C20CB" w:rsidP="005C20CB">
      <w:pPr>
        <w:pStyle w:val="a4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Смешанное передвижение состоит из бега, переходящего в ходьбу в любой последовательности. 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Проводится по беговой дорожке стадиона или любой ровной местности. Максимальное количество участников забега 20 человек.</w:t>
      </w:r>
    </w:p>
    <w:p w:rsidR="005C20CB" w:rsidRDefault="005C20CB" w:rsidP="005C20CB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7.3. Скандинавская ходьба 2, 3, 4 км.</w:t>
      </w:r>
    </w:p>
    <w:p w:rsidR="005C20CB" w:rsidRDefault="005C20CB" w:rsidP="005C20CB">
      <w:pPr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Дистанции для участников скандинавской ходьбы прокладываются на дорожках парков (по возможности) по ровной или слабопересеченной местности. При необходимости, участникам предоставляются палки, высота которых подбирается с учетом роста и физической подготовленности участников. Группы стартующих участников формируются с учетом возраста, пола и физической подготовленности.</w:t>
      </w:r>
    </w:p>
    <w:p w:rsidR="005C20CB" w:rsidRDefault="005C20CB" w:rsidP="005C20CB">
      <w:pPr>
        <w:tabs>
          <w:tab w:val="left" w:pos="709"/>
          <w:tab w:val="left" w:pos="993"/>
        </w:tabs>
        <w:spacing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Одежда и обувь участников спортивная, с учетом рекомендаций к выполнению отдельных видов испытаний (тестов).</w:t>
      </w:r>
    </w:p>
    <w:p w:rsidR="005C20CB" w:rsidRDefault="005C20CB" w:rsidP="005C20CB">
      <w:pPr>
        <w:tabs>
          <w:tab w:val="left" w:pos="709"/>
          <w:tab w:val="left" w:pos="993"/>
        </w:tabs>
        <w:spacing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0D6D3E" w:rsidRDefault="000D6D3E">
      <w:bookmarkStart w:id="0" w:name="_GoBack"/>
      <w:bookmarkEnd w:id="0"/>
    </w:p>
    <w:sectPr w:rsidR="000D6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027FA"/>
    <w:multiLevelType w:val="hybridMultilevel"/>
    <w:tmpl w:val="8E303B3C"/>
    <w:lvl w:ilvl="0" w:tplc="D6B2097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C9"/>
    <w:rsid w:val="000D6D3E"/>
    <w:rsid w:val="00154AC9"/>
    <w:rsid w:val="005C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0C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0C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C20C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0C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0C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C20C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2014-09-04T05:15:00Z</dcterms:created>
  <dcterms:modified xsi:type="dcterms:W3CDTF">2014-09-04T05:15:00Z</dcterms:modified>
</cp:coreProperties>
</file>